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CDC" w:rsidRPr="00FD05AE" w:rsidRDefault="00DC5CDC" w:rsidP="00DC5CDC">
      <w:pPr>
        <w:bidi/>
        <w:jc w:val="center"/>
        <w:rPr>
          <w:rFonts w:ascii="Times New Roman" w:hAnsi="Times New Roman" w:cs="B Nazanin" w:hint="cs"/>
          <w:rtl/>
          <w:lang w:bidi="fa-IR"/>
        </w:rPr>
      </w:pPr>
      <w:r w:rsidRPr="00FD05AE">
        <w:rPr>
          <w:rFonts w:ascii="Times New Roman" w:hAnsi="Times New Roman" w:cs="B Nazanin"/>
          <w:noProof/>
        </w:rPr>
        <w:drawing>
          <wp:inline distT="0" distB="0" distL="0" distR="0">
            <wp:extent cx="1009650" cy="838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CDC" w:rsidRPr="00FD05AE" w:rsidRDefault="00DC5CDC" w:rsidP="00DC5CDC">
      <w:pPr>
        <w:bidi/>
        <w:spacing w:line="240" w:lineRule="auto"/>
        <w:ind w:left="146" w:right="-142" w:hanging="146"/>
        <w:jc w:val="center"/>
        <w:rPr>
          <w:rFonts w:ascii="Times New Roman" w:hAnsi="Times New Roman" w:cs="B Nazanin"/>
          <w:sz w:val="36"/>
          <w:szCs w:val="36"/>
          <w:rtl/>
        </w:rPr>
      </w:pPr>
      <w:r w:rsidRPr="00FD05AE">
        <w:rPr>
          <w:rFonts w:ascii="Times New Roman" w:hAnsi="Times New Roman" w:cs="B Nazanin"/>
          <w:sz w:val="36"/>
          <w:szCs w:val="36"/>
          <w:rtl/>
        </w:rPr>
        <w:t>دانشگاه علوم پزشكي و خدمات بهداشتی و درمانی زنجان</w:t>
      </w:r>
    </w:p>
    <w:p w:rsidR="00DC5CDC" w:rsidRPr="00FD05AE" w:rsidRDefault="00DC5CDC" w:rsidP="00DC5CDC">
      <w:pPr>
        <w:tabs>
          <w:tab w:val="left" w:pos="2403"/>
          <w:tab w:val="center" w:pos="4680"/>
        </w:tabs>
        <w:bidi/>
        <w:spacing w:line="240" w:lineRule="auto"/>
        <w:ind w:left="146" w:right="-142" w:hanging="146"/>
        <w:jc w:val="center"/>
        <w:rPr>
          <w:rFonts w:ascii="Times New Roman" w:hAnsi="Times New Roman" w:cs="B Nazanin"/>
          <w:sz w:val="28"/>
          <w:szCs w:val="28"/>
          <w:rtl/>
          <w:lang w:bidi="fa-IR"/>
        </w:rPr>
      </w:pPr>
      <w:r w:rsidRPr="00FD05AE">
        <w:rPr>
          <w:rFonts w:ascii="Times New Roman" w:hAnsi="Times New Roman" w:cs="B Nazanin"/>
          <w:sz w:val="28"/>
          <w:szCs w:val="28"/>
          <w:rtl/>
        </w:rPr>
        <w:t>معاونت تحقیقات و فناوری</w:t>
      </w:r>
    </w:p>
    <w:p w:rsidR="00DC5CDC" w:rsidRPr="00FD05AE" w:rsidRDefault="00DC5CDC" w:rsidP="00DC5CDC">
      <w:pPr>
        <w:bidi/>
        <w:spacing w:line="240" w:lineRule="auto"/>
        <w:ind w:left="146" w:right="-142" w:hanging="146"/>
        <w:jc w:val="center"/>
        <w:rPr>
          <w:rFonts w:ascii="Times New Roman" w:hAnsi="Times New Roman" w:cs="B Nazanin"/>
          <w:b/>
          <w:bCs/>
          <w:sz w:val="36"/>
          <w:szCs w:val="32"/>
          <w:rtl/>
        </w:rPr>
      </w:pPr>
      <w:r w:rsidRPr="00FD05AE">
        <w:rPr>
          <w:rFonts w:ascii="Times New Roman" w:hAnsi="Times New Roman" w:cs="B Nazanin"/>
          <w:b/>
          <w:bCs/>
          <w:sz w:val="36"/>
          <w:szCs w:val="32"/>
          <w:rtl/>
        </w:rPr>
        <w:t xml:space="preserve">پایان‌نامه درجه </w:t>
      </w:r>
      <w:r>
        <w:rPr>
          <w:rFonts w:ascii="Times New Roman" w:hAnsi="Times New Roman" w:cs="B Nazanin" w:hint="cs"/>
          <w:b/>
          <w:bCs/>
          <w:sz w:val="36"/>
          <w:szCs w:val="32"/>
          <w:rtl/>
        </w:rPr>
        <w:t>دکترای عمومی</w:t>
      </w:r>
      <w:r w:rsidRPr="00FD05AE">
        <w:rPr>
          <w:rFonts w:ascii="Times New Roman" w:hAnsi="Times New Roman" w:cs="B Nazanin"/>
          <w:b/>
          <w:bCs/>
          <w:sz w:val="36"/>
          <w:szCs w:val="32"/>
          <w:rtl/>
        </w:rPr>
        <w:t xml:space="preserve"> در رشته </w:t>
      </w:r>
      <w:r>
        <w:rPr>
          <w:rFonts w:ascii="Times New Roman" w:hAnsi="Times New Roman" w:cs="B Nazanin" w:hint="cs"/>
          <w:b/>
          <w:bCs/>
          <w:sz w:val="36"/>
          <w:szCs w:val="32"/>
          <w:rtl/>
        </w:rPr>
        <w:t xml:space="preserve">پزشکی </w:t>
      </w:r>
    </w:p>
    <w:p w:rsidR="00DC5CDC" w:rsidRPr="00FD05AE" w:rsidRDefault="00DC5CDC" w:rsidP="00DC5CDC">
      <w:pPr>
        <w:bidi/>
        <w:spacing w:line="360" w:lineRule="auto"/>
        <w:ind w:left="146" w:right="-142" w:hanging="146"/>
        <w:jc w:val="center"/>
        <w:rPr>
          <w:rFonts w:ascii="Times New Roman" w:hAnsi="Times New Roman" w:cs="B Nazanin"/>
          <w:b/>
          <w:bCs/>
          <w:sz w:val="36"/>
          <w:szCs w:val="32"/>
          <w:rtl/>
        </w:rPr>
      </w:pPr>
    </w:p>
    <w:p w:rsidR="00DC5CDC" w:rsidRPr="00FD05AE" w:rsidRDefault="00DC5CDC" w:rsidP="00DC5CDC">
      <w:pPr>
        <w:bidi/>
        <w:jc w:val="center"/>
        <w:rPr>
          <w:rFonts w:ascii="Times New Roman" w:hAnsi="Times New Roman" w:cs="B Nazanin"/>
          <w:sz w:val="28"/>
          <w:szCs w:val="28"/>
          <w:rtl/>
        </w:rPr>
      </w:pPr>
      <w:r w:rsidRPr="00FD05AE">
        <w:rPr>
          <w:rFonts w:ascii="Times New Roman" w:hAnsi="Times New Roman" w:cs="B Nazanin"/>
          <w:sz w:val="28"/>
          <w:szCs w:val="28"/>
          <w:rtl/>
        </w:rPr>
        <w:t>عنوان پایان‌نامه</w:t>
      </w:r>
    </w:p>
    <w:p w:rsidR="00DC5CDC" w:rsidRPr="00EB7FEF" w:rsidRDefault="00DC5CDC" w:rsidP="00DC5CDC">
      <w:pPr>
        <w:bidi/>
        <w:jc w:val="center"/>
        <w:rPr>
          <w:rFonts w:ascii="Times New Roman" w:hAnsi="Times New Roman" w:cs="B Nazanin"/>
          <w:sz w:val="28"/>
          <w:szCs w:val="28"/>
        </w:rPr>
      </w:pPr>
      <w:r w:rsidRPr="00EB7FEF">
        <w:rPr>
          <w:rFonts w:ascii="Times New Roman" w:hAnsi="Times New Roman" w:cs="B Nazanin" w:hint="cs"/>
          <w:sz w:val="28"/>
          <w:szCs w:val="28"/>
          <w:rtl/>
        </w:rPr>
        <w:t>بررسی ارتباط شاخص التهاب</w:t>
      </w:r>
      <w:r w:rsidRPr="00EB7FEF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EB7FEF">
        <w:rPr>
          <w:rFonts w:ascii="Times New Roman" w:hAnsi="Times New Roman" w:cs="B Nazanin" w:hint="eastAsia"/>
          <w:sz w:val="28"/>
          <w:szCs w:val="28"/>
          <w:rtl/>
        </w:rPr>
        <w:t>رژ</w:t>
      </w:r>
      <w:r w:rsidRPr="00EB7FEF">
        <w:rPr>
          <w:rFonts w:ascii="Times New Roman" w:hAnsi="Times New Roman" w:cs="B Nazanin" w:hint="cs"/>
          <w:sz w:val="28"/>
          <w:szCs w:val="28"/>
          <w:rtl/>
        </w:rPr>
        <w:t>ی</w:t>
      </w:r>
      <w:r w:rsidRPr="00EB7FEF">
        <w:rPr>
          <w:rFonts w:ascii="Times New Roman" w:hAnsi="Times New Roman" w:cs="B Nazanin" w:hint="eastAsia"/>
          <w:sz w:val="28"/>
          <w:szCs w:val="28"/>
          <w:rtl/>
        </w:rPr>
        <w:t>م</w:t>
      </w:r>
      <w:r w:rsidRPr="00EB7FEF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EB7FEF">
        <w:rPr>
          <w:rFonts w:ascii="Times New Roman" w:hAnsi="Times New Roman" w:cs="B Nazanin" w:hint="eastAsia"/>
          <w:sz w:val="28"/>
          <w:szCs w:val="28"/>
          <w:rtl/>
        </w:rPr>
        <w:t>غذا</w:t>
      </w:r>
      <w:r w:rsidRPr="00EB7FEF">
        <w:rPr>
          <w:rFonts w:ascii="Times New Roman" w:hAnsi="Times New Roman" w:cs="B Nazanin" w:hint="cs"/>
          <w:sz w:val="28"/>
          <w:szCs w:val="28"/>
          <w:rtl/>
        </w:rPr>
        <w:t xml:space="preserve">یی با درصد بلوغ و کیفیت تخمک در زنان نابارور مراجعه کننده به کلینیک ناباروری بیمارستان آیت الله موسوی زنجان-سال 1402 تا سال 1403 </w:t>
      </w:r>
    </w:p>
    <w:p w:rsidR="00DC5CDC" w:rsidRPr="00FD05AE" w:rsidRDefault="00DC5CDC" w:rsidP="00DC5CDC">
      <w:pPr>
        <w:bidi/>
        <w:jc w:val="center"/>
        <w:rPr>
          <w:rFonts w:ascii="Times New Roman" w:hAnsi="Times New Roman" w:cs="B Nazanin"/>
          <w:sz w:val="28"/>
          <w:szCs w:val="28"/>
          <w:rtl/>
        </w:rPr>
      </w:pPr>
      <w:r w:rsidRPr="00FD05AE">
        <w:rPr>
          <w:rFonts w:ascii="Times New Roman" w:hAnsi="Times New Roman" w:cs="B Nazanin"/>
          <w:sz w:val="28"/>
          <w:szCs w:val="28"/>
          <w:rtl/>
        </w:rPr>
        <w:t>اساتید راهنما:</w:t>
      </w:r>
    </w:p>
    <w:p w:rsidR="00DC5CDC" w:rsidRDefault="00DC5CDC" w:rsidP="00DC5CDC">
      <w:pPr>
        <w:bidi/>
        <w:jc w:val="center"/>
        <w:rPr>
          <w:rFonts w:ascii="Times New Roman" w:hAnsi="Times New Roman" w:cs="B Nazanin"/>
          <w:sz w:val="28"/>
          <w:szCs w:val="28"/>
        </w:rPr>
      </w:pPr>
      <w:r w:rsidRPr="00FD05AE">
        <w:rPr>
          <w:rFonts w:ascii="Times New Roman" w:hAnsi="Times New Roman" w:cs="B Nazanin"/>
          <w:sz w:val="28"/>
          <w:szCs w:val="28"/>
          <w:rtl/>
        </w:rPr>
        <w:t xml:space="preserve">دکتر </w:t>
      </w:r>
      <w:r>
        <w:rPr>
          <w:rFonts w:ascii="Times New Roman" w:hAnsi="Times New Roman" w:cs="B Nazanin" w:hint="cs"/>
          <w:sz w:val="28"/>
          <w:szCs w:val="28"/>
          <w:rtl/>
        </w:rPr>
        <w:t>سیده ندا موسوی</w:t>
      </w:r>
    </w:p>
    <w:p w:rsidR="00DC5CDC" w:rsidRDefault="00DC5CDC" w:rsidP="00DC5CDC">
      <w:pPr>
        <w:bidi/>
        <w:jc w:val="center"/>
        <w:rPr>
          <w:rFonts w:ascii="Times New Roman" w:hAnsi="Times New Roman" w:cs="B Nazanin" w:hint="cs"/>
          <w:sz w:val="28"/>
          <w:szCs w:val="28"/>
          <w:rtl/>
        </w:rPr>
      </w:pPr>
      <w:r>
        <w:rPr>
          <w:rFonts w:ascii="Times New Roman" w:hAnsi="Times New Roman" w:cs="B Nazanin" w:hint="cs"/>
          <w:sz w:val="28"/>
          <w:szCs w:val="28"/>
          <w:rtl/>
        </w:rPr>
        <w:t>دکتر الهام حسینی</w:t>
      </w:r>
    </w:p>
    <w:p w:rsidR="00DC5CDC" w:rsidRPr="00FD05AE" w:rsidRDefault="00DC5CDC" w:rsidP="00DC5CDC">
      <w:pPr>
        <w:bidi/>
        <w:jc w:val="center"/>
        <w:rPr>
          <w:rFonts w:ascii="Times New Roman" w:hAnsi="Times New Roman" w:cs="B Nazanin"/>
          <w:sz w:val="28"/>
          <w:szCs w:val="28"/>
          <w:rtl/>
        </w:rPr>
      </w:pPr>
    </w:p>
    <w:p w:rsidR="00DC5CDC" w:rsidRPr="00FD05AE" w:rsidRDefault="00DC5CDC" w:rsidP="00DC5CDC">
      <w:pPr>
        <w:bidi/>
        <w:jc w:val="center"/>
        <w:rPr>
          <w:rFonts w:ascii="Times New Roman" w:hAnsi="Times New Roman" w:cs="B Nazanin"/>
          <w:sz w:val="28"/>
          <w:szCs w:val="28"/>
          <w:rtl/>
        </w:rPr>
      </w:pPr>
      <w:r w:rsidRPr="00FD05AE">
        <w:rPr>
          <w:rFonts w:ascii="Times New Roman" w:hAnsi="Times New Roman" w:cs="B Nazanin"/>
          <w:sz w:val="28"/>
          <w:szCs w:val="28"/>
          <w:rtl/>
        </w:rPr>
        <w:t>نام دانشجو:</w:t>
      </w:r>
    </w:p>
    <w:p w:rsidR="00DC5CDC" w:rsidRPr="00FD05AE" w:rsidRDefault="00DC5CDC" w:rsidP="00DC5CDC">
      <w:pPr>
        <w:bidi/>
        <w:jc w:val="center"/>
        <w:rPr>
          <w:rFonts w:ascii="Times New Roman" w:hAnsi="Times New Roman" w:cs="B Nazanin" w:hint="cs"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sz w:val="28"/>
          <w:szCs w:val="28"/>
          <w:rtl/>
          <w:lang w:bidi="fa-IR"/>
        </w:rPr>
        <w:t>نادیا رسولی</w:t>
      </w:r>
    </w:p>
    <w:p w:rsidR="00DC5CDC" w:rsidRDefault="00DC5CDC" w:rsidP="00DC5CDC">
      <w:pPr>
        <w:bidi/>
        <w:jc w:val="center"/>
        <w:rPr>
          <w:rFonts w:ascii="Times New Roman" w:hAnsi="Times New Roman" w:cs="B Nazanin"/>
          <w:sz w:val="28"/>
          <w:szCs w:val="28"/>
          <w:rtl/>
        </w:rPr>
      </w:pPr>
    </w:p>
    <w:p w:rsidR="00DC5CDC" w:rsidRDefault="00DC5CDC" w:rsidP="00DC5CDC">
      <w:pPr>
        <w:bidi/>
        <w:jc w:val="center"/>
        <w:rPr>
          <w:rFonts w:ascii="Times New Roman" w:hAnsi="Times New Roman" w:cs="B Nazanin"/>
          <w:sz w:val="28"/>
          <w:szCs w:val="28"/>
          <w:rtl/>
        </w:rPr>
      </w:pPr>
    </w:p>
    <w:p w:rsidR="00DC5CDC" w:rsidRDefault="00DC5CDC" w:rsidP="00DC5CDC">
      <w:pPr>
        <w:bidi/>
        <w:jc w:val="center"/>
        <w:rPr>
          <w:rFonts w:ascii="Times New Roman" w:hAnsi="Times New Roman" w:cs="B Nazanin"/>
          <w:sz w:val="28"/>
          <w:szCs w:val="28"/>
          <w:rtl/>
        </w:rPr>
      </w:pPr>
    </w:p>
    <w:p w:rsidR="00DC5CDC" w:rsidRPr="00FD05AE" w:rsidRDefault="00DC5CDC" w:rsidP="00DC5CDC">
      <w:pPr>
        <w:bidi/>
        <w:jc w:val="center"/>
        <w:rPr>
          <w:rFonts w:ascii="Times New Roman" w:hAnsi="Times New Roman" w:cs="B Nazanin"/>
          <w:sz w:val="28"/>
          <w:szCs w:val="28"/>
          <w:rtl/>
        </w:rPr>
      </w:pPr>
      <w:r w:rsidRPr="00FD05AE">
        <w:rPr>
          <w:rFonts w:ascii="Times New Roman" w:hAnsi="Times New Roman" w:cs="B Nazanin"/>
          <w:sz w:val="28"/>
          <w:szCs w:val="28"/>
          <w:rtl/>
        </w:rPr>
        <w:t xml:space="preserve">سال تحصیلی : </w:t>
      </w:r>
      <w:r>
        <w:rPr>
          <w:rFonts w:ascii="Times New Roman" w:hAnsi="Times New Roman" w:cs="B Nazanin" w:hint="cs"/>
          <w:sz w:val="28"/>
          <w:szCs w:val="28"/>
          <w:rtl/>
        </w:rPr>
        <w:t>404</w:t>
      </w:r>
      <w:r w:rsidRPr="00FD05AE">
        <w:rPr>
          <w:rFonts w:ascii="Times New Roman" w:hAnsi="Times New Roman" w:cs="B Nazanin"/>
          <w:sz w:val="28"/>
          <w:szCs w:val="28"/>
          <w:rtl/>
        </w:rPr>
        <w:t>-</w:t>
      </w:r>
      <w:r>
        <w:rPr>
          <w:rFonts w:ascii="Times New Roman" w:hAnsi="Times New Roman" w:cs="B Nazanin" w:hint="cs"/>
          <w:sz w:val="28"/>
          <w:szCs w:val="28"/>
          <w:rtl/>
        </w:rPr>
        <w:t>1403</w:t>
      </w:r>
      <w:r w:rsidRPr="00FD05AE">
        <w:rPr>
          <w:rFonts w:ascii="Times New Roman" w:hAnsi="Times New Roman" w:cs="B Nazanin"/>
          <w:sz w:val="28"/>
          <w:szCs w:val="28"/>
          <w:rtl/>
        </w:rPr>
        <w:t xml:space="preserve">        کد پایان نامه:</w:t>
      </w:r>
    </w:p>
    <w:p w:rsidR="00306EED" w:rsidRDefault="00306EED">
      <w:pPr>
        <w:rPr>
          <w:rtl/>
        </w:rPr>
      </w:pPr>
    </w:p>
    <w:p w:rsidR="00DC5CDC" w:rsidRDefault="00DC5CDC">
      <w:pPr>
        <w:rPr>
          <w:rtl/>
        </w:rPr>
      </w:pPr>
    </w:p>
    <w:p w:rsidR="00DC5CDC" w:rsidRPr="00FD05AE" w:rsidRDefault="00DC5CDC" w:rsidP="00DC5CDC">
      <w:pPr>
        <w:bidi/>
        <w:jc w:val="both"/>
        <w:rPr>
          <w:rFonts w:ascii="Times New Roman" w:hAnsi="Times New Roman" w:cs="B Nazanin"/>
          <w:sz w:val="40"/>
          <w:szCs w:val="40"/>
          <w:rtl/>
        </w:rPr>
      </w:pPr>
      <w:r w:rsidRPr="00FD05AE">
        <w:rPr>
          <w:rFonts w:ascii="Times New Roman" w:hAnsi="Times New Roman" w:cs="B Nazanin"/>
          <w:sz w:val="40"/>
          <w:szCs w:val="40"/>
          <w:rtl/>
        </w:rPr>
        <w:lastRenderedPageBreak/>
        <w:t>چکیده</w:t>
      </w:r>
    </w:p>
    <w:p w:rsidR="00DC5CDC" w:rsidRDefault="00DC5CDC" w:rsidP="00DC5CDC">
      <w:pPr>
        <w:bidi/>
        <w:spacing w:line="240" w:lineRule="auto"/>
        <w:jc w:val="both"/>
        <w:rPr>
          <w:rFonts w:ascii="Times New Roman" w:hAnsi="Times New Roman" w:cs="B Nazanin" w:hint="cs"/>
          <w:smallCaps/>
          <w:sz w:val="28"/>
          <w:szCs w:val="28"/>
          <w:rtl/>
        </w:rPr>
      </w:pPr>
      <w:r w:rsidRPr="00FD05AE">
        <w:rPr>
          <w:rFonts w:ascii="Times New Roman" w:hAnsi="Times New Roman" w:cs="B Nazanin"/>
          <w:b/>
          <w:bCs/>
          <w:smallCaps/>
          <w:sz w:val="28"/>
          <w:szCs w:val="28"/>
          <w:rtl/>
        </w:rPr>
        <w:t>مقدمه:</w:t>
      </w:r>
      <w:r w:rsidRPr="00FD05AE">
        <w:rPr>
          <w:rFonts w:ascii="Times New Roman" w:hAnsi="Times New Roman" w:cs="B Nazanin"/>
          <w:smallCaps/>
          <w:sz w:val="28"/>
          <w:szCs w:val="28"/>
          <w:rtl/>
        </w:rPr>
        <w:t xml:space="preserve"> </w:t>
      </w:r>
      <w:r>
        <w:rPr>
          <w:rFonts w:ascii="Times New Roman" w:hAnsi="Times New Roman" w:cs="B Nazanin" w:hint="cs"/>
          <w:smallCaps/>
          <w:sz w:val="28"/>
          <w:szCs w:val="28"/>
          <w:rtl/>
        </w:rPr>
        <w:t>التهاب، پروسه ای فیزیولوژیک است که می تواند</w:t>
      </w:r>
      <w:r w:rsidRPr="00762F58">
        <w:rPr>
          <w:rFonts w:ascii="Times New Roman" w:hAnsi="Times New Roman" w:cs="B Nazanin" w:hint="cs"/>
          <w:smallCaps/>
          <w:sz w:val="28"/>
          <w:szCs w:val="28"/>
          <w:rtl/>
        </w:rPr>
        <w:t xml:space="preserve"> بر باروری هر دو جنس اثر منفی </w:t>
      </w:r>
      <w:r>
        <w:rPr>
          <w:rFonts w:ascii="Times New Roman" w:hAnsi="Times New Roman" w:cs="B Nazanin" w:hint="cs"/>
          <w:smallCaps/>
          <w:sz w:val="28"/>
          <w:szCs w:val="28"/>
          <w:rtl/>
        </w:rPr>
        <w:t>داشته باشد. رژیم غذایی یکی از مهمترین عوامل مؤثر بر بروز التهاب مزمن سیستمیک است</w:t>
      </w:r>
      <w:r w:rsidRPr="00762F58">
        <w:rPr>
          <w:rFonts w:ascii="Times New Roman" w:hAnsi="Times New Roman" w:cs="B Nazanin" w:hint="cs"/>
          <w:smallCaps/>
          <w:sz w:val="28"/>
          <w:szCs w:val="28"/>
          <w:rtl/>
        </w:rPr>
        <w:t>. اما تا کنون مطالعه ای به ا</w:t>
      </w:r>
      <w:r>
        <w:rPr>
          <w:rFonts w:ascii="Times New Roman" w:hAnsi="Times New Roman" w:cs="B Nazanin" w:hint="cs"/>
          <w:smallCaps/>
          <w:sz w:val="28"/>
          <w:szCs w:val="28"/>
          <w:rtl/>
        </w:rPr>
        <w:t>رزیابی ارتباط شاخص التهاب رژیم غذایی (</w:t>
      </w:r>
      <w:r>
        <w:rPr>
          <w:rFonts w:ascii="Times New Roman" w:hAnsi="Times New Roman" w:cs="B Nazanin"/>
          <w:smallCaps/>
          <w:sz w:val="28"/>
          <w:szCs w:val="28"/>
        </w:rPr>
        <w:t>DII</w:t>
      </w:r>
      <w:r>
        <w:rPr>
          <w:rFonts w:ascii="Times New Roman" w:hAnsi="Times New Roman" w:cs="B Nazanin" w:hint="cs"/>
          <w:smallCaps/>
          <w:sz w:val="28"/>
          <w:szCs w:val="28"/>
          <w:rtl/>
          <w:lang w:bidi="fa-IR"/>
        </w:rPr>
        <w:t>)</w:t>
      </w:r>
      <w:r>
        <w:rPr>
          <w:rFonts w:ascii="Times New Roman" w:hAnsi="Times New Roman" w:cs="B Nazanin" w:hint="cs"/>
          <w:smallCaps/>
          <w:sz w:val="28"/>
          <w:szCs w:val="28"/>
          <w:rtl/>
        </w:rPr>
        <w:t xml:space="preserve"> </w:t>
      </w:r>
      <w:r w:rsidRPr="00762F58">
        <w:rPr>
          <w:rFonts w:ascii="Times New Roman" w:hAnsi="Times New Roman" w:cs="B Nazanin" w:hint="cs"/>
          <w:smallCaps/>
          <w:sz w:val="28"/>
          <w:szCs w:val="28"/>
          <w:rtl/>
        </w:rPr>
        <w:t xml:space="preserve">با </w:t>
      </w:r>
      <w:r>
        <w:rPr>
          <w:rFonts w:ascii="Times New Roman" w:hAnsi="Times New Roman" w:cs="B Nazanin" w:hint="cs"/>
          <w:smallCaps/>
          <w:sz w:val="28"/>
          <w:szCs w:val="28"/>
          <w:rtl/>
        </w:rPr>
        <w:t xml:space="preserve">کیفیت و درصد بلوغ تخمک در زنان نابارور </w:t>
      </w:r>
      <w:r w:rsidRPr="00762F58">
        <w:rPr>
          <w:rFonts w:ascii="Times New Roman" w:hAnsi="Times New Roman" w:cs="B Nazanin" w:hint="cs"/>
          <w:smallCaps/>
          <w:sz w:val="28"/>
          <w:szCs w:val="28"/>
          <w:rtl/>
        </w:rPr>
        <w:t xml:space="preserve">نپرداخته است. از آن جایی که الگوی رژیم غذایی و نوع مواد غذایی مصرفی در کشورها و فرهنگ های مختلف متفاوت است، در این مطالعه برآنیم برای اولین بار ارتباط بین </w:t>
      </w:r>
      <w:r>
        <w:rPr>
          <w:rFonts w:ascii="Times New Roman" w:hAnsi="Times New Roman" w:cs="B Nazanin"/>
          <w:smallCaps/>
          <w:sz w:val="28"/>
          <w:szCs w:val="28"/>
        </w:rPr>
        <w:t>DII</w:t>
      </w:r>
      <w:r w:rsidRPr="00762F58">
        <w:rPr>
          <w:rFonts w:ascii="Times New Roman" w:hAnsi="Times New Roman" w:cs="B Nazanin" w:hint="cs"/>
          <w:smallCaps/>
          <w:sz w:val="28"/>
          <w:szCs w:val="28"/>
          <w:rtl/>
        </w:rPr>
        <w:t xml:space="preserve"> با</w:t>
      </w:r>
      <w:r>
        <w:rPr>
          <w:rFonts w:ascii="Times New Roman" w:hAnsi="Times New Roman" w:cs="B Nazanin" w:hint="cs"/>
          <w:smallCaps/>
          <w:sz w:val="28"/>
          <w:szCs w:val="28"/>
          <w:rtl/>
        </w:rPr>
        <w:t xml:space="preserve"> کیفیت و درصد بلوغ تخمک</w:t>
      </w:r>
      <w:r w:rsidRPr="00762F58">
        <w:rPr>
          <w:rFonts w:ascii="Times New Roman" w:hAnsi="Times New Roman" w:cs="B Nazanin" w:hint="cs"/>
          <w:smallCaps/>
          <w:sz w:val="28"/>
          <w:szCs w:val="28"/>
          <w:rtl/>
        </w:rPr>
        <w:t xml:space="preserve"> را در </w:t>
      </w:r>
      <w:r>
        <w:rPr>
          <w:rFonts w:ascii="Times New Roman" w:hAnsi="Times New Roman" w:cs="B Nazanin" w:hint="cs"/>
          <w:smallCaps/>
          <w:sz w:val="28"/>
          <w:szCs w:val="28"/>
          <w:rtl/>
        </w:rPr>
        <w:t>زنان نابارور</w:t>
      </w:r>
      <w:r w:rsidRPr="00762F58">
        <w:rPr>
          <w:rFonts w:ascii="Times New Roman" w:hAnsi="Times New Roman" w:cs="B Nazanin" w:hint="cs"/>
          <w:smallCaps/>
          <w:sz w:val="28"/>
          <w:szCs w:val="28"/>
          <w:rtl/>
        </w:rPr>
        <w:t xml:space="preserve"> مراجعه کننده به کلینیک ناباروری بیمارستان آیت الله موسوی زنجان  مورد بررسی قرار دهیم</w:t>
      </w:r>
      <w:r>
        <w:rPr>
          <w:rFonts w:ascii="Times New Roman" w:hAnsi="Times New Roman" w:cs="B Nazanin" w:hint="cs"/>
          <w:smallCaps/>
          <w:sz w:val="28"/>
          <w:szCs w:val="28"/>
          <w:rtl/>
        </w:rPr>
        <w:t>.</w:t>
      </w:r>
    </w:p>
    <w:p w:rsidR="00DC5CDC" w:rsidRPr="00762F58" w:rsidRDefault="00DC5CDC" w:rsidP="00DC5CDC">
      <w:pPr>
        <w:bidi/>
        <w:spacing w:line="240" w:lineRule="auto"/>
        <w:jc w:val="both"/>
        <w:rPr>
          <w:rFonts w:ascii="Times New Roman" w:hAnsi="Times New Roman" w:cs="B Nazanin"/>
          <w:smallCaps/>
          <w:sz w:val="28"/>
          <w:szCs w:val="28"/>
          <w:rtl/>
        </w:rPr>
      </w:pPr>
      <w:r w:rsidRPr="00FD05AE">
        <w:rPr>
          <w:rFonts w:ascii="Times New Roman" w:hAnsi="Times New Roman" w:cs="B Nazanin"/>
          <w:b/>
          <w:bCs/>
          <w:smallCaps/>
          <w:sz w:val="28"/>
          <w:szCs w:val="28"/>
          <w:rtl/>
        </w:rPr>
        <w:t>روش بررسی</w:t>
      </w:r>
      <w:r>
        <w:rPr>
          <w:rFonts w:ascii="Times New Roman" w:hAnsi="Times New Roman" w:cs="B Nazanin" w:hint="cs"/>
          <w:b/>
          <w:bCs/>
          <w:smallCaps/>
          <w:sz w:val="28"/>
          <w:szCs w:val="28"/>
          <w:rtl/>
        </w:rPr>
        <w:t xml:space="preserve">: </w:t>
      </w:r>
      <w:r w:rsidRPr="00762F58">
        <w:rPr>
          <w:rFonts w:ascii="Times New Roman" w:hAnsi="Times New Roman" w:cs="B Nazanin" w:hint="cs"/>
          <w:smallCaps/>
          <w:sz w:val="28"/>
          <w:szCs w:val="28"/>
          <w:rtl/>
        </w:rPr>
        <w:t xml:space="preserve">مطالعه مقطعی حاضر </w:t>
      </w:r>
      <w:r>
        <w:rPr>
          <w:rFonts w:ascii="Times New Roman" w:hAnsi="Times New Roman" w:cs="B Nazanin" w:hint="cs"/>
          <w:smallCaps/>
          <w:sz w:val="28"/>
          <w:szCs w:val="28"/>
          <w:rtl/>
        </w:rPr>
        <w:t>برروی 339 زن نابارور</w:t>
      </w:r>
      <w:r w:rsidRPr="00762F58">
        <w:rPr>
          <w:rFonts w:ascii="Times New Roman" w:hAnsi="Times New Roman" w:cs="B Nazanin" w:hint="cs"/>
          <w:smallCaps/>
          <w:sz w:val="28"/>
          <w:szCs w:val="28"/>
          <w:rtl/>
        </w:rPr>
        <w:t xml:space="preserve"> مراجعه کننده به کلینیک ناباروری بیمارستان آیت الله موسوی زنجان انجام </w:t>
      </w:r>
      <w:r>
        <w:rPr>
          <w:rFonts w:ascii="Times New Roman" w:hAnsi="Times New Roman" w:cs="B Nazanin" w:hint="cs"/>
          <w:smallCaps/>
          <w:sz w:val="28"/>
          <w:szCs w:val="28"/>
          <w:rtl/>
        </w:rPr>
        <w:t xml:space="preserve">شد. اطلاعات دموگرافیک شامل وزن، سن، میزان تحصیلات، شغل، میزان فعالیت بدنی و </w:t>
      </w:r>
      <w:r w:rsidRPr="00762F58">
        <w:rPr>
          <w:rFonts w:ascii="Times New Roman" w:hAnsi="Times New Roman" w:cs="B Nazanin" w:hint="cs"/>
          <w:smallCaps/>
          <w:sz w:val="28"/>
          <w:szCs w:val="28"/>
          <w:rtl/>
        </w:rPr>
        <w:t>دریافت های غذایی شرکت کنندگان از طریق پرسشنامه 169 آیتمی بسامد خوراک (</w:t>
      </w:r>
      <w:r w:rsidRPr="00762F58">
        <w:rPr>
          <w:rFonts w:ascii="Times New Roman" w:hAnsi="Times New Roman" w:cs="B Nazanin"/>
          <w:smallCaps/>
          <w:sz w:val="24"/>
          <w:szCs w:val="24"/>
        </w:rPr>
        <w:t>FFQ</w:t>
      </w:r>
      <w:r>
        <w:rPr>
          <w:rFonts w:ascii="Times New Roman" w:hAnsi="Times New Roman" w:cs="B Nazanin" w:hint="cs"/>
          <w:smallCaps/>
          <w:sz w:val="28"/>
          <w:szCs w:val="28"/>
          <w:rtl/>
        </w:rPr>
        <w:t>) جمع آوری شد. اطلاعات پرس</w:t>
      </w:r>
      <w:r w:rsidRPr="00762F58">
        <w:rPr>
          <w:rFonts w:ascii="Times New Roman" w:hAnsi="Times New Roman" w:cs="B Nazanin" w:hint="cs"/>
          <w:smallCaps/>
          <w:sz w:val="28"/>
          <w:szCs w:val="28"/>
          <w:rtl/>
        </w:rPr>
        <w:t xml:space="preserve">شنامه غذایی وارد نرم افزار </w:t>
      </w:r>
      <w:r w:rsidRPr="00762F58">
        <w:rPr>
          <w:rFonts w:ascii="Times New Roman" w:hAnsi="Times New Roman" w:cs="B Nazanin"/>
          <w:smallCaps/>
          <w:sz w:val="24"/>
          <w:szCs w:val="24"/>
        </w:rPr>
        <w:t>N4</w:t>
      </w:r>
      <w:r w:rsidRPr="00762F58">
        <w:rPr>
          <w:rFonts w:ascii="Times New Roman" w:hAnsi="Times New Roman" w:cs="B Nazanin" w:hint="cs"/>
          <w:smallCaps/>
          <w:sz w:val="24"/>
          <w:szCs w:val="24"/>
          <w:rtl/>
        </w:rPr>
        <w:t xml:space="preserve"> </w:t>
      </w:r>
      <w:r w:rsidRPr="00762F58">
        <w:rPr>
          <w:rFonts w:ascii="Times New Roman" w:hAnsi="Times New Roman" w:cs="B Nazanin" w:hint="cs"/>
          <w:smallCaps/>
          <w:sz w:val="28"/>
          <w:szCs w:val="28"/>
          <w:rtl/>
        </w:rPr>
        <w:t xml:space="preserve">شده و تمامی داده ها پس از تحلیل اولیه، جهت محاسبه </w:t>
      </w:r>
      <w:r>
        <w:rPr>
          <w:rFonts w:ascii="Times New Roman" w:hAnsi="Times New Roman" w:cs="B Nazanin"/>
          <w:smallCaps/>
          <w:sz w:val="28"/>
          <w:szCs w:val="28"/>
        </w:rPr>
        <w:t>DII</w:t>
      </w:r>
      <w:r w:rsidRPr="00762F58">
        <w:rPr>
          <w:rFonts w:ascii="Times New Roman" w:hAnsi="Times New Roman" w:cs="B Nazanin" w:hint="cs"/>
          <w:smallCaps/>
          <w:sz w:val="28"/>
          <w:szCs w:val="28"/>
          <w:rtl/>
        </w:rPr>
        <w:t xml:space="preserve"> وارد نرم افزار </w:t>
      </w:r>
      <w:r w:rsidRPr="00762F58">
        <w:rPr>
          <w:rFonts w:ascii="Times New Roman" w:hAnsi="Times New Roman" w:cs="B Nazanin"/>
          <w:smallCaps/>
          <w:sz w:val="24"/>
          <w:szCs w:val="24"/>
        </w:rPr>
        <w:t>SPSS</w:t>
      </w:r>
      <w:r w:rsidRPr="00762F58">
        <w:rPr>
          <w:rFonts w:ascii="Times New Roman" w:hAnsi="Times New Roman" w:cs="B Nazanin" w:hint="cs"/>
          <w:smallCaps/>
          <w:sz w:val="28"/>
          <w:szCs w:val="28"/>
          <w:rtl/>
        </w:rPr>
        <w:t xml:space="preserve"> شد. </w:t>
      </w:r>
      <w:r>
        <w:rPr>
          <w:rFonts w:ascii="Times New Roman" w:hAnsi="Times New Roman" w:cs="B Nazanin" w:hint="cs"/>
          <w:smallCaps/>
          <w:sz w:val="28"/>
          <w:szCs w:val="28"/>
          <w:rtl/>
        </w:rPr>
        <w:t>پس از مراحل تخمک کشی،کیفیت و کمیت تخمک ها، از طریق میکروسکوپ معکوس</w:t>
      </w:r>
      <w:r>
        <w:rPr>
          <w:rFonts w:ascii="Times New Roman" w:hAnsi="Times New Roman" w:cs="B Nazanin" w:hint="cs"/>
          <w:smallCaps/>
          <w:sz w:val="28"/>
          <w:szCs w:val="28"/>
          <w:rtl/>
          <w:lang w:bidi="fa-IR"/>
        </w:rPr>
        <w:t xml:space="preserve"> </w:t>
      </w:r>
      <w:r>
        <w:rPr>
          <w:rFonts w:ascii="Times New Roman" w:hAnsi="Times New Roman" w:cs="B Nazanin" w:hint="cs"/>
          <w:smallCaps/>
          <w:sz w:val="28"/>
          <w:szCs w:val="28"/>
          <w:rtl/>
        </w:rPr>
        <w:t>مجهز به سیستم هافمن  ارزیابی شد.</w:t>
      </w:r>
    </w:p>
    <w:p w:rsidR="00DC5CDC" w:rsidRPr="00F30C73" w:rsidRDefault="00DC5CDC" w:rsidP="00DC5CDC">
      <w:pPr>
        <w:bidi/>
        <w:spacing w:line="240" w:lineRule="auto"/>
        <w:ind w:right="57"/>
        <w:rPr>
          <w:rFonts w:ascii="Times New Roman" w:hAnsi="Times New Roman" w:cs="B Nazanin"/>
          <w:sz w:val="28"/>
          <w:szCs w:val="28"/>
          <w:rtl/>
          <w:lang w:bidi="fa-IR"/>
        </w:rPr>
      </w:pPr>
      <w:r w:rsidRPr="00DD6945">
        <w:rPr>
          <w:rFonts w:ascii="Times New Roman" w:hAnsi="Times New Roman" w:cs="B Nazanin"/>
          <w:b/>
          <w:bCs/>
          <w:smallCaps/>
          <w:sz w:val="28"/>
          <w:szCs w:val="28"/>
          <w:rtl/>
        </w:rPr>
        <w:t>نتایج:</w:t>
      </w:r>
      <w:r w:rsidRPr="00FD05AE">
        <w:rPr>
          <w:rFonts w:ascii="Times New Roman" w:hAnsi="Times New Roman" w:cs="B Nazanin"/>
          <w:smallCaps/>
          <w:sz w:val="28"/>
          <w:szCs w:val="28"/>
          <w:rtl/>
        </w:rPr>
        <w:t xml:space="preserve"> </w:t>
      </w:r>
      <w:r>
        <w:rPr>
          <w:rFonts w:ascii="Times New Roman" w:hAnsi="Times New Roman" w:cs="B Nazanin" w:hint="cs"/>
          <w:sz w:val="28"/>
          <w:szCs w:val="28"/>
          <w:rtl/>
        </w:rPr>
        <w:t xml:space="preserve">حداقل میزان </w:t>
      </w:r>
      <w:r w:rsidRPr="006A24C4">
        <w:rPr>
          <w:rFonts w:ascii="Times New Roman" w:hAnsi="Times New Roman" w:cs="B Nazanin"/>
          <w:sz w:val="24"/>
          <w:szCs w:val="24"/>
          <w:lang w:bidi="fa-IR"/>
        </w:rPr>
        <w:t>DII</w:t>
      </w:r>
      <w:r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در شرکت کنندگان 77/2- و حداکثر 09/3 بود. میانگین و خطای معیار </w:t>
      </w:r>
      <w:r w:rsidRPr="006A24C4">
        <w:rPr>
          <w:rFonts w:ascii="Times New Roman" w:hAnsi="Times New Roman" w:cs="B Nazanin"/>
          <w:sz w:val="24"/>
          <w:szCs w:val="24"/>
          <w:lang w:bidi="fa-IR"/>
        </w:rPr>
        <w:t>DII</w:t>
      </w:r>
      <w:r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به طور کلی 07/0 </w:t>
      </w:r>
      <w:r w:rsidRPr="00B37CBE">
        <w:rPr>
          <w:rFonts w:ascii="Cambria" w:hAnsi="Cambria" w:cs="Cambria" w:hint="cs"/>
          <w:sz w:val="28"/>
          <w:szCs w:val="28"/>
          <w:rtl/>
          <w:lang w:bidi="fa-IR"/>
        </w:rPr>
        <w:t>±</w:t>
      </w:r>
      <w:r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004/0 بود.</w:t>
      </w:r>
      <w:r>
        <w:rPr>
          <w:rFonts w:ascii="Times New Roman" w:hAnsi="Times New Roman" w:cs="B Nazanin"/>
          <w:sz w:val="28"/>
          <w:szCs w:val="28"/>
          <w:lang w:bidi="fa-IR"/>
        </w:rPr>
        <w:t xml:space="preserve">  </w:t>
      </w:r>
      <w:r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چارک اول </w:t>
      </w:r>
      <w:r w:rsidRPr="004937D5">
        <w:rPr>
          <w:rFonts w:ascii="Times New Roman" w:hAnsi="Times New Roman" w:cs="B Nazanin"/>
          <w:sz w:val="24"/>
          <w:szCs w:val="24"/>
          <w:lang w:bidi="fa-IR"/>
        </w:rPr>
        <w:t>DII</w:t>
      </w:r>
      <w:r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همبستگی معکوس معنی داری با تعداد تخمک نابالغ در مقایسه با چارک های 2 تا 4 نشان داد (01/0</w:t>
      </w:r>
      <w:r>
        <w:rPr>
          <w:rFonts w:ascii="Times New Roman" w:hAnsi="Times New Roman" w:cs="B Nazanin"/>
          <w:sz w:val="28"/>
          <w:szCs w:val="28"/>
          <w:lang w:bidi="fa-IR"/>
        </w:rPr>
        <w:t>p=</w:t>
      </w:r>
      <w:r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). اولین چارک </w:t>
      </w:r>
      <w:r w:rsidRPr="004937D5">
        <w:rPr>
          <w:rFonts w:ascii="Times New Roman" w:hAnsi="Times New Roman" w:cs="B Nazanin"/>
          <w:sz w:val="24"/>
          <w:szCs w:val="24"/>
          <w:lang w:bidi="fa-IR"/>
        </w:rPr>
        <w:t>DII</w:t>
      </w:r>
      <w:r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در مقایسه با چارک های بالا همبستگی معکوس معنی داری با تعداد تخمک دژنره نشان دادند (04/0</w:t>
      </w:r>
      <w:r>
        <w:rPr>
          <w:rFonts w:ascii="Times New Roman" w:hAnsi="Times New Roman" w:cs="B Nazanin"/>
          <w:sz w:val="28"/>
          <w:szCs w:val="28"/>
          <w:lang w:bidi="fa-IR"/>
        </w:rPr>
        <w:t>p=</w:t>
      </w:r>
      <w:r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و 001/0</w:t>
      </w:r>
      <w:r>
        <w:rPr>
          <w:rFonts w:ascii="Times New Roman" w:hAnsi="Times New Roman" w:cs="B Nazanin"/>
          <w:sz w:val="28"/>
          <w:szCs w:val="28"/>
          <w:lang w:bidi="fa-IR"/>
        </w:rPr>
        <w:t>p=</w:t>
      </w:r>
      <w:r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). همبستگی مثبت معنی داری بین </w:t>
      </w:r>
      <w:r w:rsidRPr="004937D5">
        <w:rPr>
          <w:rFonts w:ascii="Times New Roman" w:hAnsi="Times New Roman" w:cs="B Nazanin"/>
          <w:sz w:val="24"/>
          <w:szCs w:val="24"/>
          <w:lang w:bidi="fa-IR"/>
        </w:rPr>
        <w:t>DII</w:t>
      </w:r>
      <w:r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با تعداد تخمک دژنره مشاهده شد (004/0</w:t>
      </w:r>
      <w:r>
        <w:rPr>
          <w:rFonts w:ascii="Times New Roman" w:hAnsi="Times New Roman" w:cs="B Nazanin"/>
          <w:sz w:val="28"/>
          <w:szCs w:val="28"/>
          <w:lang w:bidi="fa-IR"/>
        </w:rPr>
        <w:t>p=</w:t>
      </w:r>
      <w:r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). همبستگی مثبت معنی داری بین </w:t>
      </w:r>
      <w:r w:rsidRPr="004937D5">
        <w:rPr>
          <w:rFonts w:ascii="Times New Roman" w:hAnsi="Times New Roman" w:cs="B Nazanin"/>
          <w:sz w:val="24"/>
          <w:szCs w:val="24"/>
          <w:lang w:bidi="fa-IR"/>
        </w:rPr>
        <w:t>DII</w:t>
      </w:r>
      <w:r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با تعداد تخمک وزیکول ژرمینال مشاهده شد (01/0</w:t>
      </w:r>
      <w:r>
        <w:rPr>
          <w:rFonts w:ascii="Times New Roman" w:hAnsi="Times New Roman" w:cs="B Nazanin"/>
          <w:sz w:val="28"/>
          <w:szCs w:val="28"/>
          <w:lang w:bidi="fa-IR"/>
        </w:rPr>
        <w:t>p=</w:t>
      </w:r>
      <w:r>
        <w:rPr>
          <w:rFonts w:ascii="Times New Roman" w:hAnsi="Times New Roman" w:cs="B Nazanin" w:hint="cs"/>
          <w:sz w:val="28"/>
          <w:szCs w:val="28"/>
          <w:rtl/>
          <w:lang w:bidi="fa-IR"/>
        </w:rPr>
        <w:t>).</w:t>
      </w:r>
    </w:p>
    <w:p w:rsidR="00DC5CDC" w:rsidRPr="00FD05AE" w:rsidRDefault="00DC5CDC" w:rsidP="00DC5CDC">
      <w:pPr>
        <w:bidi/>
        <w:spacing w:line="240" w:lineRule="auto"/>
        <w:jc w:val="both"/>
        <w:rPr>
          <w:rFonts w:ascii="Times New Roman" w:hAnsi="Times New Roman" w:cs="B Nazanin" w:hint="cs"/>
          <w:smallCaps/>
          <w:sz w:val="28"/>
          <w:szCs w:val="28"/>
          <w:rtl/>
          <w:lang w:bidi="fa-IR"/>
        </w:rPr>
      </w:pPr>
      <w:r>
        <w:rPr>
          <w:rFonts w:ascii="Times New Roman" w:hAnsi="Times New Roman" w:cs="B Nazanin"/>
          <w:b/>
          <w:bCs/>
          <w:smallCaps/>
          <w:sz w:val="28"/>
          <w:szCs w:val="28"/>
          <w:rtl/>
        </w:rPr>
        <w:t>نتیجه گیری و پیشنهادا</w:t>
      </w:r>
      <w:r>
        <w:rPr>
          <w:rFonts w:ascii="Times New Roman" w:hAnsi="Times New Roman" w:cs="B Nazanin" w:hint="cs"/>
          <w:b/>
          <w:bCs/>
          <w:smallCaps/>
          <w:sz w:val="28"/>
          <w:szCs w:val="28"/>
          <w:rtl/>
        </w:rPr>
        <w:t xml:space="preserve">ت: </w:t>
      </w:r>
      <w:r>
        <w:rPr>
          <w:rFonts w:ascii="Times New Roman" w:hAnsi="Times New Roman" w:cs="B Nazanin" w:hint="cs"/>
          <w:smallCaps/>
          <w:sz w:val="28"/>
          <w:szCs w:val="28"/>
          <w:rtl/>
        </w:rPr>
        <w:t xml:space="preserve">همبستگی معنی داری بین </w:t>
      </w:r>
      <w:r>
        <w:rPr>
          <w:rFonts w:ascii="Times New Roman" w:hAnsi="Times New Roman" w:cs="B Nazanin"/>
          <w:smallCaps/>
          <w:sz w:val="28"/>
          <w:szCs w:val="28"/>
        </w:rPr>
        <w:t>DII</w:t>
      </w:r>
      <w:r>
        <w:rPr>
          <w:rFonts w:ascii="Times New Roman" w:hAnsi="Times New Roman" w:cs="B Nazanin" w:hint="cs"/>
          <w:smallCaps/>
          <w:sz w:val="28"/>
          <w:szCs w:val="28"/>
          <w:rtl/>
          <w:lang w:bidi="fa-IR"/>
        </w:rPr>
        <w:t xml:space="preserve"> با تعداد و کیفیت تخمک مشاهده شد. در زنانی که رژیم غذایی با </w:t>
      </w:r>
      <w:r>
        <w:rPr>
          <w:rFonts w:ascii="Times New Roman" w:hAnsi="Times New Roman" w:cs="B Nazanin"/>
          <w:smallCaps/>
          <w:sz w:val="28"/>
          <w:szCs w:val="28"/>
          <w:lang w:bidi="fa-IR"/>
        </w:rPr>
        <w:t>DII</w:t>
      </w:r>
      <w:r>
        <w:rPr>
          <w:rFonts w:ascii="Times New Roman" w:hAnsi="Times New Roman" w:cs="B Nazanin" w:hint="cs"/>
          <w:smallCaps/>
          <w:sz w:val="28"/>
          <w:szCs w:val="28"/>
          <w:rtl/>
          <w:lang w:bidi="fa-IR"/>
        </w:rPr>
        <w:t xml:space="preserve"> پایین داشتند تعداد تخمک نابالغ کمتر </w:t>
      </w:r>
      <w:r w:rsidRPr="00EE11FA">
        <w:rPr>
          <w:rFonts w:ascii="Times New Roman" w:hAnsi="Times New Roman" w:cs="B Nazanin" w:hint="cs"/>
          <w:smallCaps/>
          <w:sz w:val="28"/>
          <w:szCs w:val="28"/>
          <w:rtl/>
          <w:lang w:bidi="fa-IR"/>
        </w:rPr>
        <w:t>بود.</w:t>
      </w:r>
      <w:r>
        <w:rPr>
          <w:rFonts w:ascii="Times New Roman" w:hAnsi="Times New Roman" w:cs="B Nazanin" w:hint="cs"/>
          <w:smallCaps/>
          <w:sz w:val="28"/>
          <w:szCs w:val="28"/>
          <w:rtl/>
          <w:lang w:bidi="fa-IR"/>
        </w:rPr>
        <w:t xml:space="preserve"> مطالعات بیشتری برای رسیدن به قطعیت این نتیجه مورد نیاز است.</w:t>
      </w:r>
    </w:p>
    <w:p w:rsidR="00DC5CDC" w:rsidRDefault="00DC5CDC" w:rsidP="00DC5CDC">
      <w:r w:rsidRPr="00FD05AE"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  <w:t>واژه های کلیدی:</w:t>
      </w:r>
      <w:r w:rsidRPr="00684160">
        <w:rPr>
          <w:rFonts w:ascii="Times New Roman" w:hAnsi="Times New Roman" w:cs="B Nazanin"/>
          <w:smallCaps/>
          <w:sz w:val="28"/>
          <w:szCs w:val="28"/>
          <w:rtl/>
        </w:rPr>
        <w:t xml:space="preserve"> </w:t>
      </w:r>
      <w:r>
        <w:rPr>
          <w:rFonts w:ascii="Times New Roman" w:hAnsi="Times New Roman" w:cs="B Nazanin" w:hint="cs"/>
          <w:smallCaps/>
          <w:sz w:val="28"/>
          <w:szCs w:val="28"/>
          <w:rtl/>
        </w:rPr>
        <w:t>تخمک، ناباروری، شاخص التهاب رژیم غذایی</w:t>
      </w:r>
      <w:bookmarkStart w:id="0" w:name="_GoBack"/>
      <w:bookmarkEnd w:id="0"/>
    </w:p>
    <w:sectPr w:rsidR="00DC5C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CDC"/>
    <w:rsid w:val="00306EED"/>
    <w:rsid w:val="00DC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9F1B9"/>
  <w15:chartTrackingRefBased/>
  <w15:docId w15:val="{5BA68408-269E-46C3-9D57-CE6366A47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5CDC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1925</Characters>
  <Application>Microsoft Office Word</Application>
  <DocSecurity>0</DocSecurity>
  <Lines>16</Lines>
  <Paragraphs>4</Paragraphs>
  <ScaleCrop>false</ScaleCrop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کاربر کتابخانه</dc:creator>
  <cp:keywords/>
  <dc:description/>
  <cp:lastModifiedBy>کاربر کتابخانه</cp:lastModifiedBy>
  <cp:revision>1</cp:revision>
  <dcterms:created xsi:type="dcterms:W3CDTF">2025-05-21T04:42:00Z</dcterms:created>
  <dcterms:modified xsi:type="dcterms:W3CDTF">2025-05-21T04:43:00Z</dcterms:modified>
</cp:coreProperties>
</file>